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79D4" w14:textId="77777777" w:rsidR="003F520E" w:rsidRPr="003F520E" w:rsidRDefault="003F520E" w:rsidP="003F520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3F52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Телефон приемной руководителя Территориального управления Росимущества в Московской области:</w:t>
      </w:r>
    </w:p>
    <w:p w14:paraId="4A02ACA8" w14:textId="77777777" w:rsidR="003F520E" w:rsidRPr="003F520E" w:rsidRDefault="003F520E" w:rsidP="003F520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3F52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+7 495 647-72-40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</w:t>
      </w:r>
      <w:r w:rsidRPr="003F520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(доб.45-01)</w:t>
      </w:r>
      <w:r w:rsidRPr="003F520E">
        <w:rPr>
          <w:rFonts w:ascii="Arial" w:eastAsia="Times New Roman" w:hAnsi="Arial" w:cs="Arial"/>
          <w:color w:val="1A1F6C"/>
          <w:sz w:val="27"/>
          <w:szCs w:val="27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55"/>
        <w:gridCol w:w="2835"/>
      </w:tblGrid>
      <w:tr w:rsidR="001D03CC" w:rsidRPr="003F520E" w14:paraId="7C662CC7" w14:textId="77777777" w:rsidTr="003F520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67F6C" w14:textId="3E6929A2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33CA3" w14:textId="6423D974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282828"/>
                <w:sz w:val="23"/>
                <w:szCs w:val="23"/>
              </w:rPr>
              <w:t>Порублева</w:t>
            </w:r>
            <w:proofErr w:type="spellEnd"/>
            <w:r>
              <w:rPr>
                <w:rFonts w:ascii="Arial" w:hAnsi="Arial" w:cs="Arial"/>
                <w:color w:val="282828"/>
                <w:sz w:val="23"/>
                <w:szCs w:val="23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E4BB" w14:textId="77777777" w:rsidR="001D03CC" w:rsidRDefault="001D03CC" w:rsidP="001D03CC">
            <w:pPr>
              <w:pStyle w:val="a3"/>
              <w:spacing w:before="0" w:beforeAutospacing="0" w:after="225" w:afterAutospacing="0"/>
              <w:ind w:left="375"/>
              <w:rPr>
                <w:rFonts w:ascii="Arial" w:hAnsi="Arial" w:cs="Arial"/>
                <w:color w:val="282828"/>
                <w:sz w:val="23"/>
                <w:szCs w:val="23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+7(495)-647-72-40</w:t>
            </w:r>
          </w:p>
          <w:p w14:paraId="18C298A2" w14:textId="6EE9BEDC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(доб.45-03)</w:t>
            </w:r>
          </w:p>
        </w:tc>
      </w:tr>
      <w:tr w:rsidR="001D03CC" w:rsidRPr="003F520E" w14:paraId="1EBD4F96" w14:textId="77777777" w:rsidTr="003F520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DBC1" w14:textId="347DF919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B78EB" w14:textId="66C3FA0D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282828"/>
                <w:sz w:val="23"/>
                <w:szCs w:val="23"/>
              </w:rPr>
              <w:t>Нерябов</w:t>
            </w:r>
            <w:proofErr w:type="spellEnd"/>
            <w:r>
              <w:rPr>
                <w:rFonts w:ascii="Arial" w:hAnsi="Arial" w:cs="Arial"/>
                <w:color w:val="282828"/>
                <w:sz w:val="23"/>
                <w:szCs w:val="23"/>
              </w:rPr>
              <w:t xml:space="preserve"> Александр Федорович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AA7B8" w14:textId="77777777" w:rsidR="001D03CC" w:rsidRDefault="001D03CC" w:rsidP="001D03CC">
            <w:pPr>
              <w:pStyle w:val="a3"/>
              <w:spacing w:before="0" w:beforeAutospacing="0" w:after="225" w:afterAutospacing="0"/>
              <w:ind w:left="375"/>
              <w:rPr>
                <w:rFonts w:ascii="Arial" w:hAnsi="Arial" w:cs="Arial"/>
                <w:color w:val="282828"/>
                <w:sz w:val="23"/>
                <w:szCs w:val="23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+7(495)-647-72-40</w:t>
            </w:r>
          </w:p>
          <w:p w14:paraId="3807CFD7" w14:textId="53210254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(доб.45-02)</w:t>
            </w:r>
          </w:p>
        </w:tc>
      </w:tr>
      <w:tr w:rsidR="001D03CC" w:rsidRPr="003F520E" w14:paraId="486B9DC2" w14:textId="77777777" w:rsidTr="003F520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2F738" w14:textId="5B797570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155C" w14:textId="23304968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Воронина Татьяна Юрьевна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D9C50" w14:textId="77777777" w:rsidR="001D03CC" w:rsidRDefault="001D03CC" w:rsidP="001D03CC">
            <w:pPr>
              <w:pStyle w:val="a3"/>
              <w:spacing w:before="0" w:beforeAutospacing="0" w:after="225" w:afterAutospacing="0"/>
              <w:ind w:left="375"/>
              <w:rPr>
                <w:rFonts w:ascii="Arial" w:hAnsi="Arial" w:cs="Arial"/>
                <w:color w:val="282828"/>
                <w:sz w:val="23"/>
                <w:szCs w:val="23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+7(495)-647-72-40</w:t>
            </w:r>
          </w:p>
          <w:p w14:paraId="540E6CAA" w14:textId="30029CAE" w:rsidR="001D03CC" w:rsidRPr="003F520E" w:rsidRDefault="001D03CC" w:rsidP="001D03CC">
            <w:pPr>
              <w:spacing w:after="225" w:line="240" w:lineRule="auto"/>
              <w:ind w:left="375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82828"/>
                <w:sz w:val="23"/>
                <w:szCs w:val="23"/>
              </w:rPr>
              <w:t>(доб.45-06)</w:t>
            </w:r>
          </w:p>
        </w:tc>
      </w:tr>
    </w:tbl>
    <w:p w14:paraId="638FF9CF" w14:textId="77777777" w:rsidR="000A3785" w:rsidRDefault="000A3785"/>
    <w:sectPr w:rsidR="000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74"/>
    <w:rsid w:val="000A3785"/>
    <w:rsid w:val="001D03CC"/>
    <w:rsid w:val="003F520E"/>
    <w:rsid w:val="00A04374"/>
    <w:rsid w:val="00B404C1"/>
    <w:rsid w:val="00C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7E9"/>
  <w15:chartTrackingRefBased/>
  <w15:docId w15:val="{AE57D39A-49EF-4DD1-8535-3596D5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5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F5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52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3F520E"/>
    <w:rPr>
      <w:color w:val="0000FF"/>
      <w:u w:val="single"/>
    </w:rPr>
  </w:style>
  <w:style w:type="paragraph" w:customStyle="1" w:styleId="personposition">
    <w:name w:val="person_position"/>
    <w:basedOn w:val="a"/>
    <w:rsid w:val="003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8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0613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9411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0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2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7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Poyma Hram</cp:lastModifiedBy>
  <cp:revision>5</cp:revision>
  <dcterms:created xsi:type="dcterms:W3CDTF">2020-03-14T12:42:00Z</dcterms:created>
  <dcterms:modified xsi:type="dcterms:W3CDTF">2021-03-24T11:20:00Z</dcterms:modified>
</cp:coreProperties>
</file>